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0B5" w:rsidRPr="00F76CEE" w:rsidRDefault="00EF00B5" w:rsidP="00EF00B5">
      <w:pPr>
        <w:jc w:val="center"/>
        <w:rPr>
          <w:color w:val="000000"/>
        </w:rPr>
      </w:pPr>
      <w:r>
        <w:rPr>
          <w:noProof/>
          <w:sz w:val="22"/>
          <w:szCs w:val="22"/>
        </w:rPr>
        <w:drawing>
          <wp:inline distT="0" distB="0" distL="0" distR="0">
            <wp:extent cx="723900" cy="9525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Y="132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EF00B5" w:rsidTr="00C061E7">
        <w:tc>
          <w:tcPr>
            <w:tcW w:w="9606" w:type="dxa"/>
          </w:tcPr>
          <w:p w:rsidR="00EF00B5" w:rsidRPr="002A4A54" w:rsidRDefault="00EF00B5" w:rsidP="00C061E7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2A4A54">
              <w:rPr>
                <w:b/>
                <w:color w:val="000000"/>
                <w:sz w:val="28"/>
                <w:szCs w:val="28"/>
              </w:rPr>
              <w:t>КОМИТЕТ МЕСТНОГО САМОУПРАВЛЕНИЯ</w:t>
            </w:r>
          </w:p>
          <w:p w:rsidR="00EF00B5" w:rsidRDefault="00EF00B5" w:rsidP="00C061E7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НОВОПЯТИНСКОГО </w:t>
            </w:r>
            <w:r w:rsidRPr="002A4A54">
              <w:rPr>
                <w:b/>
                <w:color w:val="000000"/>
                <w:sz w:val="28"/>
                <w:szCs w:val="28"/>
              </w:rPr>
              <w:t xml:space="preserve"> СЕЛЬСОВЕТА </w:t>
            </w:r>
          </w:p>
          <w:p w:rsidR="00EF00B5" w:rsidRDefault="00EF00B5" w:rsidP="00C061E7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2A4A54">
              <w:rPr>
                <w:b/>
                <w:color w:val="000000"/>
                <w:sz w:val="28"/>
                <w:szCs w:val="28"/>
              </w:rPr>
              <w:t>НИЖНЕЛОМОВСКОГО РАЙОНА ПЕНЗЕНСКОЙ ОБЛАСТИ</w:t>
            </w:r>
            <w:r>
              <w:rPr>
                <w:b/>
                <w:color w:val="000000"/>
                <w:sz w:val="28"/>
                <w:szCs w:val="28"/>
              </w:rPr>
              <w:t xml:space="preserve"> </w:t>
            </w:r>
          </w:p>
          <w:p w:rsidR="00EF00B5" w:rsidRPr="00F76CEE" w:rsidRDefault="00EF00B5" w:rsidP="00C061E7">
            <w:pPr>
              <w:jc w:val="center"/>
              <w:rPr>
                <w:color w:val="000000"/>
                <w:sz w:val="36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СЕДЬМОГО СОЗЫВА </w:t>
            </w:r>
          </w:p>
        </w:tc>
      </w:tr>
      <w:tr w:rsidR="00EF00B5" w:rsidTr="00C061E7">
        <w:trPr>
          <w:trHeight w:val="107"/>
        </w:trPr>
        <w:tc>
          <w:tcPr>
            <w:tcW w:w="9606" w:type="dxa"/>
          </w:tcPr>
          <w:p w:rsidR="00EF00B5" w:rsidRPr="006804D1" w:rsidRDefault="00EF00B5" w:rsidP="00C061E7">
            <w:pPr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EF00B5" w:rsidTr="00C061E7">
        <w:tc>
          <w:tcPr>
            <w:tcW w:w="9606" w:type="dxa"/>
          </w:tcPr>
          <w:p w:rsidR="00EF00B5" w:rsidRPr="005B62B8" w:rsidRDefault="00EF00B5" w:rsidP="00C061E7">
            <w:pPr>
              <w:pStyle w:val="3"/>
              <w:rPr>
                <w:color w:val="000000"/>
                <w:sz w:val="28"/>
                <w:lang w:val="ru-RU" w:eastAsia="ru-RU"/>
              </w:rPr>
            </w:pPr>
          </w:p>
          <w:p w:rsidR="00EF00B5" w:rsidRPr="005B62B8" w:rsidRDefault="00EF00B5" w:rsidP="00C061E7">
            <w:pPr>
              <w:pStyle w:val="3"/>
              <w:rPr>
                <w:color w:val="000000"/>
                <w:lang w:val="ru-RU" w:eastAsia="ru-RU"/>
              </w:rPr>
            </w:pPr>
            <w:proofErr w:type="gramStart"/>
            <w:r w:rsidRPr="005B62B8">
              <w:rPr>
                <w:color w:val="000000"/>
                <w:sz w:val="28"/>
                <w:lang w:val="ru-RU" w:eastAsia="ru-RU"/>
              </w:rPr>
              <w:t>Р</w:t>
            </w:r>
            <w:proofErr w:type="gramEnd"/>
            <w:r w:rsidRPr="005B62B8">
              <w:rPr>
                <w:color w:val="000000"/>
                <w:sz w:val="28"/>
                <w:lang w:val="ru-RU" w:eastAsia="ru-RU"/>
              </w:rPr>
              <w:t xml:space="preserve"> Е Ш Е Н И Е</w:t>
            </w:r>
          </w:p>
        </w:tc>
      </w:tr>
    </w:tbl>
    <w:p w:rsidR="00EF00B5" w:rsidRDefault="00EF00B5" w:rsidP="00EF00B5">
      <w:pPr>
        <w:jc w:val="center"/>
        <w:rPr>
          <w:color w:val="000000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EF00B5" w:rsidTr="00C061E7">
        <w:tc>
          <w:tcPr>
            <w:tcW w:w="284" w:type="dxa"/>
            <w:vAlign w:val="bottom"/>
          </w:tcPr>
          <w:p w:rsidR="00EF00B5" w:rsidRDefault="00EF00B5" w:rsidP="00C061E7">
            <w:pPr>
              <w:rPr>
                <w:color w:val="000000"/>
              </w:rPr>
            </w:pPr>
            <w:r w:rsidRPr="0071481D">
              <w:rPr>
                <w:color w:val="000000"/>
                <w:sz w:val="28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F00B5" w:rsidRDefault="00EF00B5" w:rsidP="00C061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18.09.2019</w:t>
            </w:r>
          </w:p>
        </w:tc>
        <w:tc>
          <w:tcPr>
            <w:tcW w:w="397" w:type="dxa"/>
            <w:vAlign w:val="bottom"/>
          </w:tcPr>
          <w:p w:rsidR="00EF00B5" w:rsidRDefault="00EF00B5" w:rsidP="00C061E7">
            <w:pPr>
              <w:jc w:val="center"/>
              <w:rPr>
                <w:color w:val="000000"/>
              </w:rPr>
            </w:pPr>
            <w:r w:rsidRPr="0071481D">
              <w:rPr>
                <w:color w:val="000000"/>
                <w:sz w:val="28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F00B5" w:rsidRDefault="00EF00B5" w:rsidP="00C061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13-1/7</w:t>
            </w:r>
          </w:p>
        </w:tc>
      </w:tr>
      <w:tr w:rsidR="00EF00B5" w:rsidTr="00C061E7">
        <w:tc>
          <w:tcPr>
            <w:tcW w:w="4650" w:type="dxa"/>
            <w:gridSpan w:val="4"/>
          </w:tcPr>
          <w:p w:rsidR="00EF00B5" w:rsidRDefault="00EF00B5" w:rsidP="00EF00B5">
            <w:pPr>
              <w:jc w:val="center"/>
              <w:rPr>
                <w:color w:val="000000"/>
              </w:rPr>
            </w:pPr>
          </w:p>
          <w:p w:rsidR="00EF00B5" w:rsidRDefault="00EF00B5" w:rsidP="00EF00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с. Новая Пятина </w:t>
            </w:r>
          </w:p>
        </w:tc>
      </w:tr>
    </w:tbl>
    <w:p w:rsidR="00EF00B5" w:rsidRDefault="00EF00B5" w:rsidP="00EF00B5">
      <w:pPr>
        <w:ind w:firstLineChars="150" w:firstLine="361"/>
        <w:jc w:val="both"/>
        <w:rPr>
          <w:b/>
        </w:rPr>
      </w:pPr>
    </w:p>
    <w:p w:rsidR="00EF00B5" w:rsidRDefault="00EF00B5" w:rsidP="00EF00B5">
      <w:pPr>
        <w:ind w:firstLineChars="150" w:firstLine="361"/>
        <w:jc w:val="both"/>
        <w:rPr>
          <w:b/>
        </w:rPr>
      </w:pPr>
    </w:p>
    <w:p w:rsidR="00EF00B5" w:rsidRDefault="00EF00B5" w:rsidP="00EF00B5">
      <w:pPr>
        <w:ind w:firstLineChars="150" w:firstLine="361"/>
        <w:jc w:val="both"/>
        <w:rPr>
          <w:b/>
        </w:rPr>
      </w:pPr>
      <w:r>
        <w:rPr>
          <w:b/>
        </w:rPr>
        <w:t>О внесении изменений в решение Комитета местного самоуправления Новопятинского сельсовета Нижнеломовского района Пензенской области от 27.12.2018 №367-76/6 «О бюджете Новопятинского сельсовета Нижнеломовского района Пензенской области на 2019 год и на плановый  период  2020  и 2021 годов»</w:t>
      </w:r>
    </w:p>
    <w:p w:rsidR="00B5579B" w:rsidRDefault="00B5579B"/>
    <w:sectPr w:rsidR="00B5579B" w:rsidSect="00B557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00B5"/>
    <w:rsid w:val="00B5579B"/>
    <w:rsid w:val="00EF00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0B5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EF00B5"/>
    <w:pPr>
      <w:keepNext/>
      <w:jc w:val="center"/>
      <w:outlineLvl w:val="2"/>
    </w:pPr>
    <w:rPr>
      <w:rFonts w:eastAsia="Times New Roman"/>
      <w:b/>
      <w:sz w:val="40"/>
      <w:szCs w:val="20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F00B5"/>
    <w:rPr>
      <w:rFonts w:ascii="Times New Roman" w:eastAsia="Times New Roman" w:hAnsi="Times New Roman" w:cs="Times New Roman"/>
      <w:b/>
      <w:sz w:val="40"/>
      <w:szCs w:val="20"/>
      <w:lang/>
    </w:rPr>
  </w:style>
  <w:style w:type="paragraph" w:styleId="a3">
    <w:name w:val="Balloon Text"/>
    <w:basedOn w:val="a"/>
    <w:link w:val="a4"/>
    <w:uiPriority w:val="99"/>
    <w:semiHidden/>
    <w:unhideWhenUsed/>
    <w:rsid w:val="00EF00B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00B5"/>
    <w:rPr>
      <w:rFonts w:ascii="Tahoma" w:eastAsia="SimSu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407</Characters>
  <Application>Microsoft Office Word</Application>
  <DocSecurity>0</DocSecurity>
  <Lines>3</Lines>
  <Paragraphs>1</Paragraphs>
  <ScaleCrop>false</ScaleCrop>
  <Company/>
  <LinksUpToDate>false</LinksUpToDate>
  <CharactersWithSpaces>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2019-09-18T11:09:00Z</dcterms:created>
  <dcterms:modified xsi:type="dcterms:W3CDTF">2019-09-18T11:11:00Z</dcterms:modified>
</cp:coreProperties>
</file>